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31D75" w:rsidRPr="00E31D75" w:rsidRDefault="00E31D75" w:rsidP="00E31D75">
      <w:pPr>
        <w:spacing w:line="192" w:lineRule="auto"/>
        <w:jc w:val="center"/>
        <w:rPr>
          <w:rFonts w:ascii="Times New Roman" w:hAnsi="Times New Roman"/>
          <w:b/>
          <w:sz w:val="28"/>
        </w:rPr>
      </w:pPr>
      <w:r w:rsidRPr="00E31D75">
        <w:rPr>
          <w:rFonts w:ascii="Times New Roman" w:hAnsi="Times New Roman"/>
          <w:b/>
          <w:sz w:val="28"/>
        </w:rPr>
        <w:t xml:space="preserve">Посещаемость депутатами, членами депутатского объединения </w:t>
      </w:r>
    </w:p>
    <w:p w:rsidR="00E31D75" w:rsidRPr="00E31D75" w:rsidRDefault="00E31D75" w:rsidP="00E31D75">
      <w:pPr>
        <w:spacing w:line="192" w:lineRule="auto"/>
        <w:jc w:val="center"/>
        <w:rPr>
          <w:rFonts w:ascii="Times New Roman" w:hAnsi="Times New Roman"/>
          <w:b/>
          <w:sz w:val="28"/>
        </w:rPr>
      </w:pPr>
      <w:r w:rsidRPr="00E31D75">
        <w:rPr>
          <w:rFonts w:ascii="Times New Roman" w:hAnsi="Times New Roman"/>
          <w:b/>
          <w:sz w:val="28"/>
        </w:rPr>
        <w:t xml:space="preserve">ВПП «Единая Россия» </w:t>
      </w:r>
      <w:r w:rsidR="001B2A64">
        <w:rPr>
          <w:rFonts w:ascii="Times New Roman" w:hAnsi="Times New Roman"/>
          <w:b/>
          <w:sz w:val="28"/>
        </w:rPr>
        <w:t xml:space="preserve">в </w:t>
      </w:r>
      <w:r w:rsidRPr="00E31D75">
        <w:rPr>
          <w:rFonts w:ascii="Times New Roman" w:hAnsi="Times New Roman"/>
          <w:b/>
          <w:sz w:val="28"/>
        </w:rPr>
        <w:t>Армавирской городской Дум</w:t>
      </w:r>
      <w:r w:rsidR="001B2A64">
        <w:rPr>
          <w:rFonts w:ascii="Times New Roman" w:hAnsi="Times New Roman"/>
          <w:b/>
          <w:sz w:val="28"/>
        </w:rPr>
        <w:t>е 7 созыва</w:t>
      </w:r>
      <w:bookmarkStart w:id="0" w:name="_GoBack"/>
      <w:bookmarkEnd w:id="0"/>
      <w:r w:rsidRPr="00E31D75">
        <w:rPr>
          <w:rFonts w:ascii="Times New Roman" w:hAnsi="Times New Roman"/>
          <w:b/>
          <w:sz w:val="28"/>
        </w:rPr>
        <w:t xml:space="preserve"> заседаний постоянной комиссии по промышленности, сельскому хозяйству, транспорту, связи, предпринимательству и вопросам жилищно-коммунального хозяйства </w:t>
      </w:r>
    </w:p>
    <w:p w:rsidR="00F04A10" w:rsidRDefault="00F04A10" w:rsidP="00E31D75">
      <w:pPr>
        <w:spacing w:line="192" w:lineRule="auto"/>
        <w:jc w:val="center"/>
        <w:rPr>
          <w:rFonts w:ascii="Times New Roman" w:hAnsi="Times New Roman"/>
          <w:b/>
          <w:sz w:val="28"/>
        </w:rPr>
      </w:pPr>
      <w:r w:rsidRPr="00F04A10">
        <w:rPr>
          <w:rFonts w:ascii="Times New Roman" w:hAnsi="Times New Roman"/>
          <w:b/>
          <w:sz w:val="28"/>
        </w:rPr>
        <w:t xml:space="preserve">за </w:t>
      </w:r>
      <w:r w:rsidR="000751D6">
        <w:rPr>
          <w:rFonts w:ascii="Times New Roman" w:hAnsi="Times New Roman"/>
          <w:b/>
          <w:sz w:val="28"/>
        </w:rPr>
        <w:t xml:space="preserve">1 полугодие </w:t>
      </w:r>
      <w:r w:rsidRPr="00F04A10">
        <w:rPr>
          <w:rFonts w:ascii="Times New Roman" w:hAnsi="Times New Roman"/>
          <w:b/>
          <w:sz w:val="28"/>
        </w:rPr>
        <w:t>20</w:t>
      </w:r>
      <w:r w:rsidR="00237F77">
        <w:rPr>
          <w:rFonts w:ascii="Times New Roman" w:hAnsi="Times New Roman"/>
          <w:b/>
          <w:sz w:val="28"/>
        </w:rPr>
        <w:t>2</w:t>
      </w:r>
      <w:r w:rsidR="006C31C2">
        <w:rPr>
          <w:rFonts w:ascii="Times New Roman" w:hAnsi="Times New Roman"/>
          <w:b/>
          <w:sz w:val="28"/>
        </w:rPr>
        <w:t>4</w:t>
      </w:r>
      <w:r w:rsidR="00237F77">
        <w:rPr>
          <w:rFonts w:ascii="Times New Roman" w:hAnsi="Times New Roman"/>
          <w:b/>
          <w:sz w:val="28"/>
        </w:rPr>
        <w:t xml:space="preserve"> </w:t>
      </w:r>
      <w:r w:rsidRPr="00F04A10">
        <w:rPr>
          <w:rFonts w:ascii="Times New Roman" w:hAnsi="Times New Roman"/>
          <w:b/>
          <w:sz w:val="28"/>
        </w:rPr>
        <w:t>год</w:t>
      </w:r>
      <w:r w:rsidR="000751D6">
        <w:rPr>
          <w:rFonts w:ascii="Times New Roman" w:hAnsi="Times New Roman"/>
          <w:b/>
          <w:sz w:val="28"/>
        </w:rPr>
        <w:t>а</w:t>
      </w:r>
      <w:r w:rsidRPr="00F04A10">
        <w:rPr>
          <w:rFonts w:ascii="Times New Roman" w:hAnsi="Times New Roman"/>
          <w:b/>
          <w:sz w:val="28"/>
        </w:rPr>
        <w:t xml:space="preserve"> </w:t>
      </w:r>
    </w:p>
    <w:p w:rsidR="001619D8" w:rsidRDefault="001619D8" w:rsidP="00F04A10">
      <w:pPr>
        <w:spacing w:line="192" w:lineRule="auto"/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pPr w:leftFromText="180" w:rightFromText="180" w:vertAnchor="page" w:horzAnchor="page" w:tblpX="2493" w:tblpY="2596"/>
        <w:tblW w:w="6637" w:type="dxa"/>
        <w:tblLayout w:type="fixed"/>
        <w:tblLook w:val="04A0" w:firstRow="1" w:lastRow="0" w:firstColumn="1" w:lastColumn="0" w:noHBand="0" w:noVBand="1"/>
      </w:tblPr>
      <w:tblGrid>
        <w:gridCol w:w="571"/>
        <w:gridCol w:w="2401"/>
        <w:gridCol w:w="653"/>
        <w:gridCol w:w="622"/>
        <w:gridCol w:w="567"/>
        <w:gridCol w:w="661"/>
        <w:gridCol w:w="581"/>
        <w:gridCol w:w="581"/>
      </w:tblGrid>
      <w:tr w:rsidR="000751D6" w:rsidRPr="00F04A10" w:rsidTr="002E5B37">
        <w:tc>
          <w:tcPr>
            <w:tcW w:w="571" w:type="dxa"/>
          </w:tcPr>
          <w:p w:rsidR="000751D6" w:rsidRPr="00544BF8" w:rsidRDefault="000751D6" w:rsidP="000751D6">
            <w:pPr>
              <w:rPr>
                <w:rFonts w:ascii="Times New Roman" w:hAnsi="Times New Roman"/>
                <w:b/>
                <w:bCs/>
              </w:rPr>
            </w:pPr>
            <w:r w:rsidRPr="00544BF8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401" w:type="dxa"/>
          </w:tcPr>
          <w:p w:rsidR="000751D6" w:rsidRPr="00544BF8" w:rsidRDefault="000751D6" w:rsidP="000751D6">
            <w:pPr>
              <w:rPr>
                <w:rFonts w:ascii="Times New Roman" w:hAnsi="Times New Roman"/>
                <w:b/>
                <w:bCs/>
              </w:rPr>
            </w:pPr>
            <w:r w:rsidRPr="00544BF8">
              <w:rPr>
                <w:rFonts w:ascii="Times New Roman" w:hAnsi="Times New Roman"/>
                <w:b/>
                <w:bCs/>
              </w:rPr>
              <w:t>№ заседания комиссии</w:t>
            </w:r>
          </w:p>
        </w:tc>
        <w:tc>
          <w:tcPr>
            <w:tcW w:w="653" w:type="dxa"/>
          </w:tcPr>
          <w:p w:rsidR="000751D6" w:rsidRPr="00544BF8" w:rsidRDefault="000751D6" w:rsidP="000751D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44BF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622" w:type="dxa"/>
          </w:tcPr>
          <w:p w:rsidR="000751D6" w:rsidRPr="00544BF8" w:rsidRDefault="000751D6" w:rsidP="000751D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44BF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7" w:type="dxa"/>
          </w:tcPr>
          <w:p w:rsidR="000751D6" w:rsidRPr="00544BF8" w:rsidRDefault="000751D6" w:rsidP="000751D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44BF8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61" w:type="dxa"/>
          </w:tcPr>
          <w:p w:rsidR="000751D6" w:rsidRPr="00544BF8" w:rsidRDefault="000751D6" w:rsidP="000751D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44BF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1" w:type="dxa"/>
            <w:vMerge w:val="restart"/>
            <w:textDirection w:val="btLr"/>
          </w:tcPr>
          <w:p w:rsidR="000751D6" w:rsidRPr="00544BF8" w:rsidRDefault="000751D6" w:rsidP="000751D6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544BF8">
              <w:rPr>
                <w:rFonts w:ascii="Times New Roman" w:hAnsi="Times New Roman"/>
                <w:b/>
                <w:bCs/>
              </w:rPr>
              <w:t>Присутствие</w:t>
            </w:r>
          </w:p>
        </w:tc>
        <w:tc>
          <w:tcPr>
            <w:tcW w:w="581" w:type="dxa"/>
            <w:vMerge w:val="restart"/>
            <w:textDirection w:val="btLr"/>
          </w:tcPr>
          <w:p w:rsidR="000751D6" w:rsidRPr="00544BF8" w:rsidRDefault="000751D6" w:rsidP="000751D6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544BF8">
              <w:rPr>
                <w:rFonts w:ascii="Times New Roman" w:hAnsi="Times New Roman"/>
                <w:b/>
                <w:bCs/>
              </w:rPr>
              <w:t>Отсутствие</w:t>
            </w:r>
          </w:p>
        </w:tc>
      </w:tr>
      <w:tr w:rsidR="000751D6" w:rsidRPr="009F0DC3" w:rsidTr="002E5B37">
        <w:trPr>
          <w:cantSplit/>
          <w:trHeight w:val="1134"/>
        </w:trPr>
        <w:tc>
          <w:tcPr>
            <w:tcW w:w="571" w:type="dxa"/>
          </w:tcPr>
          <w:p w:rsidR="000751D6" w:rsidRPr="00F04A10" w:rsidRDefault="000751D6" w:rsidP="000751D6">
            <w:pPr>
              <w:rPr>
                <w:rFonts w:ascii="Times New Roman" w:hAnsi="Times New Roman"/>
              </w:rPr>
            </w:pPr>
          </w:p>
        </w:tc>
        <w:tc>
          <w:tcPr>
            <w:tcW w:w="2401" w:type="dxa"/>
          </w:tcPr>
          <w:p w:rsidR="000751D6" w:rsidRPr="00F04A10" w:rsidRDefault="000751D6" w:rsidP="000751D6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Дата проведения комиссии</w:t>
            </w:r>
          </w:p>
        </w:tc>
        <w:tc>
          <w:tcPr>
            <w:tcW w:w="653" w:type="dxa"/>
            <w:textDirection w:val="btLr"/>
          </w:tcPr>
          <w:p w:rsidR="000751D6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13-02-24</w:t>
            </w:r>
          </w:p>
          <w:p w:rsidR="000751D6" w:rsidRPr="009F0DC3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онлайн</w:t>
            </w:r>
          </w:p>
        </w:tc>
        <w:tc>
          <w:tcPr>
            <w:tcW w:w="622" w:type="dxa"/>
            <w:textDirection w:val="btLr"/>
          </w:tcPr>
          <w:p w:rsidR="000751D6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09-04-24</w:t>
            </w:r>
          </w:p>
          <w:p w:rsidR="000751D6" w:rsidRPr="009F0DC3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онлайн</w:t>
            </w:r>
          </w:p>
        </w:tc>
        <w:tc>
          <w:tcPr>
            <w:tcW w:w="567" w:type="dxa"/>
            <w:textDirection w:val="btLr"/>
          </w:tcPr>
          <w:p w:rsidR="000751D6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15-05-24</w:t>
            </w:r>
          </w:p>
          <w:p w:rsidR="000751D6" w:rsidRPr="009F0DC3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онлайн</w:t>
            </w:r>
          </w:p>
        </w:tc>
        <w:tc>
          <w:tcPr>
            <w:tcW w:w="661" w:type="dxa"/>
            <w:textDirection w:val="btLr"/>
          </w:tcPr>
          <w:p w:rsidR="000751D6" w:rsidRPr="00B5057E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13-06-</w:t>
            </w:r>
            <w:r w:rsidRPr="00B5057E"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0751D6" w:rsidRPr="009F0DC3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057E">
              <w:rPr>
                <w:rFonts w:ascii="Times New Roman" w:hAnsi="Times New Roman"/>
                <w:sz w:val="20"/>
                <w:szCs w:val="20"/>
              </w:rPr>
              <w:t>онлайн</w:t>
            </w:r>
          </w:p>
        </w:tc>
        <w:tc>
          <w:tcPr>
            <w:tcW w:w="581" w:type="dxa"/>
            <w:vMerge/>
            <w:textDirection w:val="btLr"/>
          </w:tcPr>
          <w:p w:rsidR="000751D6" w:rsidRPr="009F0DC3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" w:type="dxa"/>
            <w:vMerge/>
            <w:textDirection w:val="btLr"/>
          </w:tcPr>
          <w:p w:rsidR="000751D6" w:rsidRPr="009F0DC3" w:rsidRDefault="000751D6" w:rsidP="000751D6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1D6" w:rsidRPr="009F0DC3" w:rsidTr="002E5B37">
        <w:trPr>
          <w:cantSplit/>
          <w:trHeight w:val="1134"/>
        </w:trPr>
        <w:tc>
          <w:tcPr>
            <w:tcW w:w="571" w:type="dxa"/>
          </w:tcPr>
          <w:p w:rsidR="000751D6" w:rsidRPr="00F04A10" w:rsidRDefault="000751D6" w:rsidP="000751D6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п/п</w:t>
            </w:r>
          </w:p>
        </w:tc>
        <w:tc>
          <w:tcPr>
            <w:tcW w:w="2401" w:type="dxa"/>
          </w:tcPr>
          <w:p w:rsidR="000751D6" w:rsidRPr="00F04A10" w:rsidRDefault="000751D6" w:rsidP="000751D6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Совместно с другими постоянными комиссиями городской Думы</w:t>
            </w:r>
          </w:p>
        </w:tc>
        <w:tc>
          <w:tcPr>
            <w:tcW w:w="653" w:type="dxa"/>
            <w:textDirection w:val="btLr"/>
          </w:tcPr>
          <w:p w:rsidR="000751D6" w:rsidRPr="00F04A10" w:rsidRDefault="000751D6" w:rsidP="000751D6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мун. соб-ть</w:t>
            </w:r>
          </w:p>
        </w:tc>
        <w:tc>
          <w:tcPr>
            <w:tcW w:w="622" w:type="dxa"/>
            <w:textDirection w:val="btLr"/>
          </w:tcPr>
          <w:p w:rsidR="000751D6" w:rsidRPr="009F0DC3" w:rsidRDefault="000751D6" w:rsidP="000751D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08E2">
              <w:rPr>
                <w:rFonts w:ascii="Times New Roman" w:hAnsi="Times New Roman"/>
                <w:sz w:val="20"/>
                <w:szCs w:val="20"/>
              </w:rPr>
              <w:t>мун. соб-ть</w:t>
            </w:r>
          </w:p>
        </w:tc>
        <w:tc>
          <w:tcPr>
            <w:tcW w:w="567" w:type="dxa"/>
            <w:textDirection w:val="btLr"/>
          </w:tcPr>
          <w:p w:rsidR="000751D6" w:rsidRPr="009F0DC3" w:rsidRDefault="000751D6" w:rsidP="000751D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47E">
              <w:rPr>
                <w:rFonts w:ascii="Times New Roman" w:hAnsi="Times New Roman"/>
                <w:sz w:val="20"/>
                <w:szCs w:val="20"/>
              </w:rPr>
              <w:t>мун. соб-ть</w:t>
            </w:r>
          </w:p>
        </w:tc>
        <w:tc>
          <w:tcPr>
            <w:tcW w:w="661" w:type="dxa"/>
            <w:textDirection w:val="btLr"/>
          </w:tcPr>
          <w:p w:rsidR="000751D6" w:rsidRPr="009F0DC3" w:rsidRDefault="000751D6" w:rsidP="000751D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057E">
              <w:rPr>
                <w:rFonts w:ascii="Times New Roman" w:hAnsi="Times New Roman"/>
                <w:sz w:val="20"/>
                <w:szCs w:val="20"/>
              </w:rPr>
              <w:t>мун. соб-ть</w:t>
            </w:r>
          </w:p>
        </w:tc>
        <w:tc>
          <w:tcPr>
            <w:tcW w:w="581" w:type="dxa"/>
            <w:textDirection w:val="btLr"/>
          </w:tcPr>
          <w:p w:rsidR="000751D6" w:rsidRPr="009F0DC3" w:rsidRDefault="000751D6" w:rsidP="000751D6">
            <w:pPr>
              <w:spacing w:line="216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" w:type="dxa"/>
            <w:textDirection w:val="btLr"/>
          </w:tcPr>
          <w:p w:rsidR="000751D6" w:rsidRPr="009F0DC3" w:rsidRDefault="000751D6" w:rsidP="000751D6">
            <w:pPr>
              <w:spacing w:line="216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51D6" w:rsidRPr="00F04A10" w:rsidTr="002E5B37">
        <w:tc>
          <w:tcPr>
            <w:tcW w:w="57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1</w:t>
            </w:r>
          </w:p>
        </w:tc>
        <w:tc>
          <w:tcPr>
            <w:tcW w:w="2401" w:type="dxa"/>
          </w:tcPr>
          <w:p w:rsidR="000751D6" w:rsidRPr="002E5B37" w:rsidRDefault="000751D6" w:rsidP="000751D6">
            <w:pPr>
              <w:rPr>
                <w:rFonts w:ascii="Times New Roman" w:hAnsi="Times New Roman"/>
                <w:bCs/>
              </w:rPr>
            </w:pPr>
            <w:r w:rsidRPr="002E5B37">
              <w:rPr>
                <w:rFonts w:ascii="Times New Roman" w:hAnsi="Times New Roman"/>
                <w:bCs/>
              </w:rPr>
              <w:t>Абрамов С.А.</w:t>
            </w:r>
          </w:p>
        </w:tc>
        <w:tc>
          <w:tcPr>
            <w:tcW w:w="653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622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567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66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4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0</w:t>
            </w:r>
          </w:p>
        </w:tc>
      </w:tr>
      <w:tr w:rsidR="000751D6" w:rsidRPr="00F04A10" w:rsidTr="002E5B37">
        <w:tc>
          <w:tcPr>
            <w:tcW w:w="57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2</w:t>
            </w:r>
          </w:p>
        </w:tc>
        <w:tc>
          <w:tcPr>
            <w:tcW w:w="2401" w:type="dxa"/>
          </w:tcPr>
          <w:p w:rsidR="000751D6" w:rsidRPr="002E5B37" w:rsidRDefault="000751D6" w:rsidP="000751D6">
            <w:pPr>
              <w:rPr>
                <w:rFonts w:ascii="Times New Roman" w:hAnsi="Times New Roman"/>
                <w:bCs/>
              </w:rPr>
            </w:pPr>
            <w:r w:rsidRPr="002E5B37">
              <w:rPr>
                <w:rFonts w:ascii="Times New Roman" w:hAnsi="Times New Roman"/>
                <w:bCs/>
              </w:rPr>
              <w:t>Костюк С.В.</w:t>
            </w:r>
          </w:p>
        </w:tc>
        <w:tc>
          <w:tcPr>
            <w:tcW w:w="653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622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567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66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3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1</w:t>
            </w:r>
          </w:p>
        </w:tc>
      </w:tr>
      <w:tr w:rsidR="000751D6" w:rsidRPr="00F04A10" w:rsidTr="002E5B37">
        <w:tc>
          <w:tcPr>
            <w:tcW w:w="57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3</w:t>
            </w:r>
          </w:p>
        </w:tc>
        <w:tc>
          <w:tcPr>
            <w:tcW w:w="2401" w:type="dxa"/>
          </w:tcPr>
          <w:p w:rsidR="000751D6" w:rsidRPr="00F04A10" w:rsidRDefault="000751D6" w:rsidP="000751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Ниров А.М.</w:t>
            </w:r>
          </w:p>
        </w:tc>
        <w:tc>
          <w:tcPr>
            <w:tcW w:w="653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622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567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66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4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0</w:t>
            </w:r>
          </w:p>
        </w:tc>
      </w:tr>
      <w:tr w:rsidR="000751D6" w:rsidRPr="00F04A10" w:rsidTr="002E5B37">
        <w:tc>
          <w:tcPr>
            <w:tcW w:w="57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4</w:t>
            </w:r>
          </w:p>
        </w:tc>
        <w:tc>
          <w:tcPr>
            <w:tcW w:w="2401" w:type="dxa"/>
          </w:tcPr>
          <w:p w:rsidR="000751D6" w:rsidRPr="00F04A10" w:rsidRDefault="000751D6" w:rsidP="000751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Альмурзиев И.М.</w:t>
            </w:r>
          </w:p>
        </w:tc>
        <w:tc>
          <w:tcPr>
            <w:tcW w:w="653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622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567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66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1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3</w:t>
            </w:r>
          </w:p>
        </w:tc>
      </w:tr>
      <w:tr w:rsidR="000751D6" w:rsidRPr="00F04A10" w:rsidTr="002E5B37">
        <w:tc>
          <w:tcPr>
            <w:tcW w:w="57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01" w:type="dxa"/>
          </w:tcPr>
          <w:p w:rsidR="000751D6" w:rsidRDefault="000751D6" w:rsidP="000751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Мкртычан Г.В.</w:t>
            </w:r>
          </w:p>
        </w:tc>
        <w:tc>
          <w:tcPr>
            <w:tcW w:w="653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622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567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661" w:type="dxa"/>
          </w:tcPr>
          <w:p w:rsidR="000751D6" w:rsidRPr="00F04A10" w:rsidRDefault="000751D6" w:rsidP="000751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4</w:t>
            </w:r>
          </w:p>
        </w:tc>
        <w:tc>
          <w:tcPr>
            <w:tcW w:w="581" w:type="dxa"/>
          </w:tcPr>
          <w:p w:rsidR="000751D6" w:rsidRPr="002E5B37" w:rsidRDefault="00B95885" w:rsidP="00B84A7B">
            <w:pPr>
              <w:jc w:val="center"/>
              <w:rPr>
                <w:rFonts w:ascii="Times New Roman" w:hAnsi="Times New Roman"/>
              </w:rPr>
            </w:pPr>
            <w:r w:rsidRPr="002E5B37">
              <w:rPr>
                <w:rFonts w:ascii="Times New Roman" w:hAnsi="Times New Roman"/>
              </w:rPr>
              <w:t>0</w:t>
            </w:r>
          </w:p>
        </w:tc>
      </w:tr>
      <w:tr w:rsidR="000751D6" w:rsidRPr="00F04A10" w:rsidTr="005B7EAD">
        <w:trPr>
          <w:cantSplit/>
          <w:trHeight w:val="559"/>
        </w:trPr>
        <w:tc>
          <w:tcPr>
            <w:tcW w:w="2972" w:type="dxa"/>
            <w:gridSpan w:val="2"/>
          </w:tcPr>
          <w:p w:rsidR="000751D6" w:rsidRDefault="000751D6" w:rsidP="000751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присутствовало </w:t>
            </w:r>
            <w:r w:rsidR="00E31D75">
              <w:rPr>
                <w:rFonts w:ascii="Times New Roman" w:hAnsi="Times New Roman"/>
              </w:rPr>
              <w:t>членов ДО</w:t>
            </w:r>
          </w:p>
        </w:tc>
        <w:tc>
          <w:tcPr>
            <w:tcW w:w="653" w:type="dxa"/>
          </w:tcPr>
          <w:p w:rsidR="000751D6" w:rsidRDefault="000751D6" w:rsidP="000751D6">
            <w:pPr>
              <w:spacing w:line="20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  <w:p w:rsidR="00B95885" w:rsidRPr="00C73D27" w:rsidRDefault="00B95885" w:rsidP="000751D6">
            <w:pPr>
              <w:spacing w:line="20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22" w:type="dxa"/>
          </w:tcPr>
          <w:p w:rsidR="00B95885" w:rsidRPr="00B95885" w:rsidRDefault="00B95885" w:rsidP="00B95885">
            <w:pPr>
              <w:spacing w:line="20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885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  <w:p w:rsidR="000751D6" w:rsidRPr="00C73D27" w:rsidRDefault="000751D6" w:rsidP="00B95885">
            <w:pPr>
              <w:spacing w:line="20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B95885" w:rsidRPr="00B95885" w:rsidRDefault="00B95885" w:rsidP="00B95885">
            <w:pPr>
              <w:spacing w:line="20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885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  <w:p w:rsidR="000751D6" w:rsidRPr="00C73D27" w:rsidRDefault="000751D6" w:rsidP="00B95885">
            <w:pPr>
              <w:spacing w:line="20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61" w:type="dxa"/>
          </w:tcPr>
          <w:p w:rsidR="00B95885" w:rsidRPr="00B95885" w:rsidRDefault="00B95885" w:rsidP="00B95885">
            <w:pPr>
              <w:spacing w:line="20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95885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  <w:p w:rsidR="000751D6" w:rsidRPr="00C73D27" w:rsidRDefault="000751D6" w:rsidP="00B95885">
            <w:pPr>
              <w:spacing w:line="20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81" w:type="dxa"/>
          </w:tcPr>
          <w:p w:rsidR="000751D6" w:rsidRDefault="000751D6" w:rsidP="000751D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1" w:type="dxa"/>
          </w:tcPr>
          <w:p w:rsidR="000751D6" w:rsidRDefault="000751D6" w:rsidP="000751D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619D8" w:rsidRPr="00F04A10" w:rsidRDefault="001619D8" w:rsidP="000751D6">
      <w:pPr>
        <w:spacing w:line="192" w:lineRule="auto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Председатель комиссии: </w:t>
      </w:r>
      <w:r w:rsidR="00543432">
        <w:rPr>
          <w:rFonts w:ascii="Times New Roman" w:hAnsi="Times New Roman"/>
          <w:b/>
          <w:sz w:val="28"/>
        </w:rPr>
        <w:t>Абрамов С.А.</w:t>
      </w:r>
    </w:p>
    <w:sectPr w:rsidR="001619D8" w:rsidRPr="00F04A10" w:rsidSect="000751D6">
      <w:pgSz w:w="11906" w:h="16838"/>
      <w:pgMar w:top="395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256"/>
    <w:rsid w:val="00054478"/>
    <w:rsid w:val="000751D6"/>
    <w:rsid w:val="000A3747"/>
    <w:rsid w:val="000B1DA5"/>
    <w:rsid w:val="00145E16"/>
    <w:rsid w:val="00147124"/>
    <w:rsid w:val="001619D8"/>
    <w:rsid w:val="00197585"/>
    <w:rsid w:val="001B2A64"/>
    <w:rsid w:val="001F15E4"/>
    <w:rsid w:val="001F2235"/>
    <w:rsid w:val="00206216"/>
    <w:rsid w:val="00214546"/>
    <w:rsid w:val="00237F77"/>
    <w:rsid w:val="002C1B76"/>
    <w:rsid w:val="002E5B37"/>
    <w:rsid w:val="00364544"/>
    <w:rsid w:val="003714B0"/>
    <w:rsid w:val="0037609A"/>
    <w:rsid w:val="0039140F"/>
    <w:rsid w:val="003D210B"/>
    <w:rsid w:val="003E424D"/>
    <w:rsid w:val="003F5BE2"/>
    <w:rsid w:val="0043159F"/>
    <w:rsid w:val="00435855"/>
    <w:rsid w:val="00451580"/>
    <w:rsid w:val="0045438C"/>
    <w:rsid w:val="0046079A"/>
    <w:rsid w:val="00477A5C"/>
    <w:rsid w:val="00482DEC"/>
    <w:rsid w:val="00512C63"/>
    <w:rsid w:val="005344E8"/>
    <w:rsid w:val="00543432"/>
    <w:rsid w:val="00544BF8"/>
    <w:rsid w:val="00567F3E"/>
    <w:rsid w:val="005A14CB"/>
    <w:rsid w:val="005B7EAD"/>
    <w:rsid w:val="0065360F"/>
    <w:rsid w:val="00663151"/>
    <w:rsid w:val="006C1374"/>
    <w:rsid w:val="006C31C2"/>
    <w:rsid w:val="006D790A"/>
    <w:rsid w:val="0070529C"/>
    <w:rsid w:val="00730547"/>
    <w:rsid w:val="007420FA"/>
    <w:rsid w:val="007561D0"/>
    <w:rsid w:val="007904CC"/>
    <w:rsid w:val="007B4A59"/>
    <w:rsid w:val="00803604"/>
    <w:rsid w:val="00815F31"/>
    <w:rsid w:val="008C6401"/>
    <w:rsid w:val="00926462"/>
    <w:rsid w:val="00934EA9"/>
    <w:rsid w:val="009574B6"/>
    <w:rsid w:val="00975C9B"/>
    <w:rsid w:val="0098330C"/>
    <w:rsid w:val="00990DE2"/>
    <w:rsid w:val="009912B4"/>
    <w:rsid w:val="009B21B5"/>
    <w:rsid w:val="009C047E"/>
    <w:rsid w:val="009C7FCF"/>
    <w:rsid w:val="009E4557"/>
    <w:rsid w:val="009F0DC3"/>
    <w:rsid w:val="00A02709"/>
    <w:rsid w:val="00A66BC9"/>
    <w:rsid w:val="00AA04AC"/>
    <w:rsid w:val="00AC71D8"/>
    <w:rsid w:val="00AD6A16"/>
    <w:rsid w:val="00AE055E"/>
    <w:rsid w:val="00B43C39"/>
    <w:rsid w:val="00B5057E"/>
    <w:rsid w:val="00B52B70"/>
    <w:rsid w:val="00B76834"/>
    <w:rsid w:val="00B83066"/>
    <w:rsid w:val="00B84A7B"/>
    <w:rsid w:val="00B95885"/>
    <w:rsid w:val="00BB7004"/>
    <w:rsid w:val="00BC6B71"/>
    <w:rsid w:val="00BD7450"/>
    <w:rsid w:val="00C02E57"/>
    <w:rsid w:val="00C208E2"/>
    <w:rsid w:val="00C356FE"/>
    <w:rsid w:val="00C73D27"/>
    <w:rsid w:val="00C76608"/>
    <w:rsid w:val="00C76748"/>
    <w:rsid w:val="00CA4256"/>
    <w:rsid w:val="00CD229E"/>
    <w:rsid w:val="00D139BF"/>
    <w:rsid w:val="00D70F82"/>
    <w:rsid w:val="00D8787A"/>
    <w:rsid w:val="00DB30B6"/>
    <w:rsid w:val="00DB5DC0"/>
    <w:rsid w:val="00DB682F"/>
    <w:rsid w:val="00DD0DDC"/>
    <w:rsid w:val="00E06995"/>
    <w:rsid w:val="00E31D75"/>
    <w:rsid w:val="00E643E1"/>
    <w:rsid w:val="00F04A10"/>
    <w:rsid w:val="00F954F6"/>
    <w:rsid w:val="00FA690A"/>
    <w:rsid w:val="00FB2AC7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6AF8C"/>
  <w15:chartTrackingRefBased/>
  <w15:docId w15:val="{3D7AC0D2-8DCB-43EA-98FE-3216E38D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4A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A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A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A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A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A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A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A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A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4A1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04A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4A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4A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4A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4A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4A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4A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4A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4A10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F04A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F04A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F04A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F04A10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F04A10"/>
    <w:rPr>
      <w:b/>
      <w:bCs/>
    </w:rPr>
  </w:style>
  <w:style w:type="character" w:styleId="aa">
    <w:name w:val="Emphasis"/>
    <w:basedOn w:val="a0"/>
    <w:uiPriority w:val="20"/>
    <w:qFormat/>
    <w:rsid w:val="00F04A10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F04A1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04A10"/>
    <w:rPr>
      <w:i/>
    </w:rPr>
  </w:style>
  <w:style w:type="character" w:customStyle="1" w:styleId="22">
    <w:name w:val="Цитата 2 Знак"/>
    <w:basedOn w:val="a0"/>
    <w:link w:val="21"/>
    <w:uiPriority w:val="29"/>
    <w:rsid w:val="00F04A10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F04A10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F04A10"/>
    <w:rPr>
      <w:b/>
      <w:i/>
      <w:sz w:val="24"/>
    </w:rPr>
  </w:style>
  <w:style w:type="character" w:styleId="ae">
    <w:name w:val="Subtle Emphasis"/>
    <w:uiPriority w:val="19"/>
    <w:qFormat/>
    <w:rsid w:val="00F04A10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F04A10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F04A10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F04A10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F04A10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F04A1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1619D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61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</cp:lastModifiedBy>
  <cp:revision>27</cp:revision>
  <cp:lastPrinted>2024-06-26T07:23:00Z</cp:lastPrinted>
  <dcterms:created xsi:type="dcterms:W3CDTF">2023-02-14T13:44:00Z</dcterms:created>
  <dcterms:modified xsi:type="dcterms:W3CDTF">2024-07-31T08:50:00Z</dcterms:modified>
</cp:coreProperties>
</file>